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Pr="00A96959" w:rsidRDefault="0000476C" w:rsidP="0000476C">
      <w:pPr>
        <w:pStyle w:val="Heading2"/>
        <w:jc w:val="center"/>
        <w:rPr>
          <w:rFonts w:ascii="Times New Roman" w:hAnsi="Times New Roman" w:cs="Times New Roman"/>
          <w:sz w:val="24"/>
          <w:szCs w:val="24"/>
        </w:rPr>
      </w:pPr>
      <w:r w:rsidRPr="00A96959">
        <w:rPr>
          <w:rFonts w:ascii="Times New Roman" w:hAnsi="Times New Roman" w:cs="Times New Roman"/>
          <w:sz w:val="24"/>
          <w:szCs w:val="24"/>
        </w:rPr>
        <w:t xml:space="preserve">"Preparing for the </w:t>
      </w:r>
      <w:proofErr w:type="spellStart"/>
      <w:r w:rsidRPr="00A96959">
        <w:rPr>
          <w:rFonts w:ascii="Times New Roman" w:hAnsi="Times New Roman" w:cs="Times New Roman"/>
          <w:sz w:val="24"/>
          <w:szCs w:val="24"/>
        </w:rPr>
        <w:t>Promuex</w:t>
      </w:r>
      <w:proofErr w:type="spellEnd"/>
      <w:r w:rsidRPr="00A96959">
        <w:rPr>
          <w:rFonts w:ascii="Times New Roman" w:hAnsi="Times New Roman" w:cs="Times New Roman"/>
          <w:sz w:val="24"/>
          <w:szCs w:val="24"/>
        </w:rPr>
        <w:t xml:space="preserve"> Inc. Global Professional Certificate: Essential Knowledge and Skills Checklist"</w:t>
      </w:r>
    </w:p>
    <w:p w:rsidR="0000476C" w:rsidRPr="00A96959" w:rsidRDefault="0000476C" w:rsidP="00745FE9">
      <w:pPr>
        <w:pStyle w:val="NormalWeb"/>
        <w:jc w:val="both"/>
      </w:pPr>
      <w:r w:rsidRPr="00A96959">
        <w:rPr>
          <w:rStyle w:val="Strong"/>
        </w:rPr>
        <w:t>Overview:</w:t>
      </w:r>
      <w:r w:rsidRPr="00A96959">
        <w:t xml:space="preserve"> The </w:t>
      </w:r>
      <w:proofErr w:type="spellStart"/>
      <w:r w:rsidRPr="00A96959">
        <w:t>Promuex</w:t>
      </w:r>
      <w:proofErr w:type="spellEnd"/>
      <w:r w:rsidRPr="00A96959">
        <w:t xml:space="preserve"> Inc. (Canada) Global Professional Certificate recognizes expertise across specialized fields like AI, </w:t>
      </w:r>
      <w:proofErr w:type="spellStart"/>
      <w:r w:rsidRPr="00A96959">
        <w:t>cybersecurity</w:t>
      </w:r>
      <w:proofErr w:type="spellEnd"/>
      <w:r w:rsidRPr="00A96959">
        <w:t>, healthcare, and finance. To excel, you’ll need foundational skills, knowledge of industry tools, and practical experience. Here’s what to focus on before certification:</w:t>
      </w:r>
    </w:p>
    <w:p w:rsidR="00A96959" w:rsidRPr="00A96959" w:rsidRDefault="00A96959" w:rsidP="00A96959">
      <w:pPr>
        <w:pStyle w:val="Heading3"/>
        <w:rPr>
          <w:color w:val="404040"/>
          <w:sz w:val="24"/>
          <w:szCs w:val="24"/>
        </w:rPr>
      </w:pPr>
      <w:proofErr w:type="spellStart"/>
      <w:r w:rsidRPr="00A96959">
        <w:rPr>
          <w:rStyle w:val="Strong"/>
          <w:b/>
          <w:bCs/>
          <w:color w:val="404040"/>
          <w:sz w:val="24"/>
          <w:szCs w:val="24"/>
        </w:rPr>
        <w:t>Cybersecurity</w:t>
      </w:r>
      <w:proofErr w:type="spellEnd"/>
      <w:r w:rsidRPr="00A96959">
        <w:rPr>
          <w:rStyle w:val="Strong"/>
          <w:b/>
          <w:bCs/>
          <w:color w:val="404040"/>
          <w:sz w:val="24"/>
          <w:szCs w:val="24"/>
        </w:rPr>
        <w:t xml:space="preserve"> SOC (Security Operations Center) Certification Program</w:t>
      </w:r>
    </w:p>
    <w:p w:rsidR="00A96959" w:rsidRPr="00A96959" w:rsidRDefault="00A96959" w:rsidP="00A96959">
      <w:pPr>
        <w:pStyle w:val="NormalWeb"/>
        <w:rPr>
          <w:color w:val="404040"/>
        </w:rPr>
      </w:pPr>
      <w:r w:rsidRPr="00A96959">
        <w:rPr>
          <w:rStyle w:val="Strong"/>
          <w:color w:val="404040"/>
        </w:rPr>
        <w:t>Instruction Plan</w:t>
      </w:r>
    </w:p>
    <w:p w:rsidR="00A96959" w:rsidRPr="00A96959" w:rsidRDefault="00A96959" w:rsidP="00A96959">
      <w:pPr>
        <w:rPr>
          <w:rFonts w:ascii="Times New Roman" w:hAnsi="Times New Roman" w:cs="Times New Roman"/>
          <w:sz w:val="24"/>
          <w:szCs w:val="24"/>
        </w:rPr>
      </w:pPr>
      <w:bookmarkStart w:id="0" w:name="_GoBack"/>
      <w:r w:rsidRPr="00A96959">
        <w:rPr>
          <w:rFonts w:ascii="Times New Roman" w:hAnsi="Times New Roman" w:cs="Times New Roman"/>
          <w:sz w:val="24"/>
          <w:szCs w:val="24"/>
        </w:rPr>
        <w:pict>
          <v:rect id="_x0000_i1025" style="width:0;height:.75pt" o:hralign="center" o:hrstd="t" o:hrnoshade="t" o:hr="t" fillcolor="#404040" stroked="f"/>
        </w:pict>
      </w:r>
      <w:bookmarkEnd w:id="0"/>
    </w:p>
    <w:p w:rsidR="00A96959" w:rsidRPr="00A96959" w:rsidRDefault="00A96959" w:rsidP="00A96959">
      <w:pPr>
        <w:pStyle w:val="Heading3"/>
        <w:rPr>
          <w:color w:val="404040"/>
          <w:sz w:val="24"/>
          <w:szCs w:val="24"/>
        </w:rPr>
      </w:pPr>
      <w:r w:rsidRPr="00A96959">
        <w:rPr>
          <w:rStyle w:val="Strong"/>
          <w:b/>
          <w:bCs/>
          <w:color w:val="404040"/>
          <w:sz w:val="24"/>
          <w:szCs w:val="24"/>
        </w:rPr>
        <w:t>Course Overview</w:t>
      </w:r>
    </w:p>
    <w:p w:rsidR="00A96959" w:rsidRPr="00A96959" w:rsidRDefault="00A96959" w:rsidP="00A96959">
      <w:pPr>
        <w:pStyle w:val="NormalWeb"/>
        <w:jc w:val="both"/>
        <w:rPr>
          <w:color w:val="404040"/>
        </w:rPr>
      </w:pPr>
      <w:r w:rsidRPr="00A96959">
        <w:rPr>
          <w:color w:val="404040"/>
        </w:rPr>
        <w:t>The </w:t>
      </w:r>
      <w:proofErr w:type="spellStart"/>
      <w:r w:rsidRPr="00A96959">
        <w:rPr>
          <w:rStyle w:val="Strong"/>
          <w:color w:val="404040"/>
        </w:rPr>
        <w:t>Cybersecurity</w:t>
      </w:r>
      <w:proofErr w:type="spellEnd"/>
      <w:r w:rsidRPr="00A96959">
        <w:rPr>
          <w:rStyle w:val="Strong"/>
          <w:color w:val="404040"/>
        </w:rPr>
        <w:t xml:space="preserve"> SOC Certification Program</w:t>
      </w:r>
      <w:r w:rsidRPr="00A96959">
        <w:rPr>
          <w:color w:val="404040"/>
        </w:rPr>
        <w:t> is designed for students aiming to specialize in Security Operations Center (SOC) roles. This course provides a comprehensive understanding of SOC operations, including threat monitoring, incident response, and security tool management. Students will learn to detect, analyze, and respond to cyber threats in real-time, using industry-standard tools and techniques. By the end of the course, students will be equipped to work as SOC analysts, incident responders, or threat hunters, ready to defend organizations against evolving cyber threats.</w:t>
      </w:r>
    </w:p>
    <w:p w:rsidR="00A96959" w:rsidRPr="00A96959" w:rsidRDefault="00A96959" w:rsidP="00A96959">
      <w:pPr>
        <w:rPr>
          <w:rFonts w:ascii="Times New Roman" w:hAnsi="Times New Roman" w:cs="Times New Roman"/>
          <w:sz w:val="24"/>
          <w:szCs w:val="24"/>
        </w:rPr>
      </w:pPr>
      <w:r w:rsidRPr="00A96959">
        <w:rPr>
          <w:rFonts w:ascii="Times New Roman" w:hAnsi="Times New Roman" w:cs="Times New Roman"/>
          <w:sz w:val="24"/>
          <w:szCs w:val="24"/>
        </w:rPr>
        <w:pict>
          <v:rect id="_x0000_i1026" style="width:0;height:.75pt" o:hralign="center" o:hrstd="t" o:hrnoshade="t" o:hr="t" fillcolor="#404040" stroked="f"/>
        </w:pict>
      </w:r>
    </w:p>
    <w:p w:rsidR="00A96959" w:rsidRPr="00A96959" w:rsidRDefault="00A96959" w:rsidP="00A96959">
      <w:pPr>
        <w:pStyle w:val="Heading3"/>
        <w:rPr>
          <w:color w:val="404040"/>
          <w:sz w:val="24"/>
          <w:szCs w:val="24"/>
        </w:rPr>
      </w:pPr>
      <w:r w:rsidRPr="00A96959">
        <w:rPr>
          <w:rStyle w:val="Strong"/>
          <w:b/>
          <w:bCs/>
          <w:color w:val="404040"/>
          <w:sz w:val="24"/>
          <w:szCs w:val="24"/>
        </w:rPr>
        <w:t>Course Objectives</w:t>
      </w:r>
    </w:p>
    <w:p w:rsidR="00A96959" w:rsidRPr="00A96959" w:rsidRDefault="00A96959" w:rsidP="00A96959">
      <w:pPr>
        <w:pStyle w:val="NormalWeb"/>
        <w:numPr>
          <w:ilvl w:val="0"/>
          <w:numId w:val="34"/>
        </w:numPr>
        <w:spacing w:before="0" w:beforeAutospacing="0"/>
        <w:rPr>
          <w:color w:val="404040"/>
        </w:rPr>
      </w:pPr>
      <w:r w:rsidRPr="00A96959">
        <w:rPr>
          <w:rStyle w:val="Strong"/>
          <w:color w:val="404040"/>
        </w:rPr>
        <w:t>Understand SOC Fundamentals</w:t>
      </w:r>
      <w:r w:rsidRPr="00A96959">
        <w:rPr>
          <w:color w:val="404040"/>
        </w:rPr>
        <w:t> – Learn the role and structure of a SOC, its key functions, and the importance of threat intelligence.</w:t>
      </w:r>
    </w:p>
    <w:p w:rsidR="00A96959" w:rsidRPr="00A96959" w:rsidRDefault="00A96959" w:rsidP="00A96959">
      <w:pPr>
        <w:pStyle w:val="NormalWeb"/>
        <w:numPr>
          <w:ilvl w:val="0"/>
          <w:numId w:val="34"/>
        </w:numPr>
        <w:spacing w:before="0" w:beforeAutospacing="0"/>
        <w:rPr>
          <w:color w:val="404040"/>
        </w:rPr>
      </w:pPr>
      <w:r w:rsidRPr="00A96959">
        <w:rPr>
          <w:rStyle w:val="Strong"/>
          <w:color w:val="404040"/>
        </w:rPr>
        <w:t>Master Threat Detection</w:t>
      </w:r>
      <w:r w:rsidRPr="00A96959">
        <w:rPr>
          <w:color w:val="404040"/>
        </w:rPr>
        <w:t> – Gain hands-on experience in monitoring and detecting threats using SIEM (Security Information and Event Management) tools.</w:t>
      </w:r>
    </w:p>
    <w:p w:rsidR="00A96959" w:rsidRPr="00A96959" w:rsidRDefault="00A96959" w:rsidP="00A96959">
      <w:pPr>
        <w:pStyle w:val="NormalWeb"/>
        <w:numPr>
          <w:ilvl w:val="0"/>
          <w:numId w:val="34"/>
        </w:numPr>
        <w:spacing w:before="0" w:beforeAutospacing="0"/>
        <w:rPr>
          <w:color w:val="404040"/>
        </w:rPr>
      </w:pPr>
      <w:r w:rsidRPr="00A96959">
        <w:rPr>
          <w:rStyle w:val="Strong"/>
          <w:color w:val="404040"/>
        </w:rPr>
        <w:t>Develop Incident Response Skills</w:t>
      </w:r>
      <w:r w:rsidRPr="00A96959">
        <w:rPr>
          <w:color w:val="404040"/>
        </w:rPr>
        <w:t> – Learn to analyze, contain, and remediate security incidents effectively.</w:t>
      </w:r>
    </w:p>
    <w:p w:rsidR="00A96959" w:rsidRPr="00A96959" w:rsidRDefault="00A96959" w:rsidP="00A96959">
      <w:pPr>
        <w:pStyle w:val="NormalWeb"/>
        <w:numPr>
          <w:ilvl w:val="0"/>
          <w:numId w:val="34"/>
        </w:numPr>
        <w:spacing w:before="0" w:beforeAutospacing="0"/>
        <w:rPr>
          <w:color w:val="404040"/>
        </w:rPr>
      </w:pPr>
      <w:r w:rsidRPr="00A96959">
        <w:rPr>
          <w:rStyle w:val="Strong"/>
          <w:color w:val="404040"/>
        </w:rPr>
        <w:t>Utilize SOC Tools</w:t>
      </w:r>
      <w:r w:rsidRPr="00A96959">
        <w:rPr>
          <w:color w:val="404040"/>
        </w:rPr>
        <w:t> – Become proficient in using tools like SIEM, IDS/IPS, and endpoint detection and response (EDR) platforms.</w:t>
      </w:r>
    </w:p>
    <w:p w:rsidR="00A96959" w:rsidRPr="00A96959" w:rsidRDefault="00A96959" w:rsidP="00A96959">
      <w:pPr>
        <w:pStyle w:val="NormalWeb"/>
        <w:numPr>
          <w:ilvl w:val="0"/>
          <w:numId w:val="34"/>
        </w:numPr>
        <w:spacing w:before="0" w:beforeAutospacing="0"/>
        <w:rPr>
          <w:color w:val="404040"/>
        </w:rPr>
      </w:pPr>
      <w:r w:rsidRPr="00A96959">
        <w:rPr>
          <w:rStyle w:val="Strong"/>
          <w:color w:val="404040"/>
        </w:rPr>
        <w:lastRenderedPageBreak/>
        <w:t>Enhance Threat Hunting Skills</w:t>
      </w:r>
      <w:r w:rsidRPr="00A96959">
        <w:rPr>
          <w:color w:val="404040"/>
        </w:rPr>
        <w:t> – Learn proactive techniques to identify and mitigate advanced threats.</w:t>
      </w:r>
    </w:p>
    <w:p w:rsidR="00A96959" w:rsidRPr="00A96959" w:rsidRDefault="00A96959" w:rsidP="00A96959">
      <w:pPr>
        <w:rPr>
          <w:rFonts w:ascii="Times New Roman" w:hAnsi="Times New Roman" w:cs="Times New Roman"/>
          <w:sz w:val="24"/>
          <w:szCs w:val="24"/>
        </w:rPr>
      </w:pPr>
      <w:r w:rsidRPr="00A96959">
        <w:rPr>
          <w:rFonts w:ascii="Times New Roman" w:hAnsi="Times New Roman" w:cs="Times New Roman"/>
          <w:sz w:val="24"/>
          <w:szCs w:val="24"/>
        </w:rPr>
        <w:pict>
          <v:rect id="_x0000_i1027" style="width:0;height:.75pt" o:hralign="center" o:hrstd="t" o:hrnoshade="t" o:hr="t" fillcolor="#404040" stroked="f"/>
        </w:pict>
      </w:r>
    </w:p>
    <w:p w:rsidR="00A96959" w:rsidRPr="00A96959" w:rsidRDefault="00A96959" w:rsidP="00A96959">
      <w:pPr>
        <w:pStyle w:val="Heading3"/>
        <w:rPr>
          <w:color w:val="404040"/>
          <w:sz w:val="24"/>
          <w:szCs w:val="24"/>
        </w:rPr>
      </w:pPr>
      <w:r w:rsidRPr="00A96959">
        <w:rPr>
          <w:rStyle w:val="Strong"/>
          <w:b/>
          <w:bCs/>
          <w:color w:val="404040"/>
          <w:sz w:val="24"/>
          <w:szCs w:val="24"/>
        </w:rPr>
        <w:t>Module Breakdown with STAR Examples</w:t>
      </w:r>
    </w:p>
    <w:p w:rsidR="00A96959" w:rsidRPr="00A96959" w:rsidRDefault="00A96959" w:rsidP="00A96959">
      <w:pPr>
        <w:rPr>
          <w:rFonts w:ascii="Times New Roman" w:hAnsi="Times New Roman" w:cs="Times New Roman"/>
          <w:sz w:val="24"/>
          <w:szCs w:val="24"/>
        </w:rPr>
      </w:pPr>
      <w:r w:rsidRPr="00A96959">
        <w:rPr>
          <w:rFonts w:ascii="Times New Roman" w:hAnsi="Times New Roman" w:cs="Times New Roman"/>
          <w:sz w:val="24"/>
          <w:szCs w:val="24"/>
        </w:rPr>
        <w:pict>
          <v:rect id="_x0000_i1028" style="width:0;height:.75pt" o:hralign="center" o:hrstd="t" o:hrnoshade="t" o:hr="t" fillcolor="#404040" stroked="f"/>
        </w:pict>
      </w:r>
    </w:p>
    <w:p w:rsidR="00A96959" w:rsidRPr="00A96959" w:rsidRDefault="00A96959" w:rsidP="00A96959">
      <w:pPr>
        <w:pStyle w:val="Heading4"/>
        <w:rPr>
          <w:rFonts w:ascii="Times New Roman" w:hAnsi="Times New Roman" w:cs="Times New Roman"/>
          <w:color w:val="404040"/>
          <w:sz w:val="24"/>
          <w:szCs w:val="24"/>
        </w:rPr>
      </w:pPr>
      <w:r w:rsidRPr="00A96959">
        <w:rPr>
          <w:rStyle w:val="Strong"/>
          <w:rFonts w:ascii="Times New Roman" w:hAnsi="Times New Roman" w:cs="Times New Roman"/>
          <w:b/>
          <w:bCs/>
          <w:color w:val="404040"/>
          <w:sz w:val="24"/>
          <w:szCs w:val="24"/>
        </w:rPr>
        <w:t>Module 1: Introduction to SOC Operations</w:t>
      </w:r>
    </w:p>
    <w:p w:rsidR="00A96959" w:rsidRPr="00A96959" w:rsidRDefault="00A96959" w:rsidP="00A96959">
      <w:pPr>
        <w:pStyle w:val="NormalWeb"/>
        <w:rPr>
          <w:color w:val="404040"/>
        </w:rPr>
      </w:pPr>
      <w:r w:rsidRPr="00A96959">
        <w:rPr>
          <w:rStyle w:val="Strong"/>
          <w:color w:val="404040"/>
        </w:rPr>
        <w:t>Objective:</w:t>
      </w:r>
      <w:r w:rsidRPr="00A96959">
        <w:rPr>
          <w:color w:val="404040"/>
        </w:rPr>
        <w:t> Provide students with a foundational understanding of SOC operations, roles, and responsibilities.</w:t>
      </w:r>
    </w:p>
    <w:p w:rsidR="00A96959" w:rsidRPr="00A96959" w:rsidRDefault="00A96959" w:rsidP="00A96959">
      <w:pPr>
        <w:pStyle w:val="NormalWeb"/>
        <w:rPr>
          <w:color w:val="404040"/>
        </w:rPr>
      </w:pPr>
      <w:r w:rsidRPr="00A96959">
        <w:rPr>
          <w:rStyle w:val="Strong"/>
          <w:color w:val="404040"/>
        </w:rPr>
        <w:t>Topics Covered:</w:t>
      </w:r>
    </w:p>
    <w:p w:rsidR="00A96959" w:rsidRPr="00A96959" w:rsidRDefault="00A96959" w:rsidP="00A96959">
      <w:pPr>
        <w:pStyle w:val="NormalWeb"/>
        <w:numPr>
          <w:ilvl w:val="0"/>
          <w:numId w:val="35"/>
        </w:numPr>
        <w:spacing w:before="0" w:beforeAutospacing="0"/>
        <w:rPr>
          <w:color w:val="404040"/>
        </w:rPr>
      </w:pPr>
      <w:r w:rsidRPr="00A96959">
        <w:rPr>
          <w:rStyle w:val="Strong"/>
          <w:color w:val="404040"/>
        </w:rPr>
        <w:t>What is a SOC?</w:t>
      </w:r>
      <w:r w:rsidRPr="00A96959">
        <w:rPr>
          <w:color w:val="404040"/>
        </w:rPr>
        <w:t xml:space="preserve"> – Overview of SOC functions, structure, and its role in </w:t>
      </w:r>
      <w:proofErr w:type="spellStart"/>
      <w:r w:rsidRPr="00A96959">
        <w:rPr>
          <w:color w:val="404040"/>
        </w:rPr>
        <w:t>cybersecurity</w:t>
      </w:r>
      <w:proofErr w:type="spellEnd"/>
      <w:r w:rsidRPr="00A96959">
        <w:rPr>
          <w:color w:val="404040"/>
        </w:rPr>
        <w:t>.</w:t>
      </w:r>
    </w:p>
    <w:p w:rsidR="00A96959" w:rsidRPr="00A96959" w:rsidRDefault="00A96959" w:rsidP="00A96959">
      <w:pPr>
        <w:pStyle w:val="NormalWeb"/>
        <w:numPr>
          <w:ilvl w:val="0"/>
          <w:numId w:val="35"/>
        </w:numPr>
        <w:spacing w:before="0" w:beforeAutospacing="0" w:after="60" w:afterAutospacing="0"/>
        <w:rPr>
          <w:color w:val="404040"/>
        </w:rPr>
      </w:pPr>
      <w:r w:rsidRPr="00A96959">
        <w:rPr>
          <w:rStyle w:val="Strong"/>
          <w:color w:val="404040"/>
        </w:rPr>
        <w:t>SOC Roles and Responsibilities:</w:t>
      </w:r>
    </w:p>
    <w:p w:rsidR="00A96959" w:rsidRPr="00A96959" w:rsidRDefault="00A96959" w:rsidP="00A96959">
      <w:pPr>
        <w:pStyle w:val="NormalWeb"/>
        <w:numPr>
          <w:ilvl w:val="1"/>
          <w:numId w:val="35"/>
        </w:numPr>
        <w:spacing w:before="0" w:beforeAutospacing="0"/>
        <w:rPr>
          <w:color w:val="404040"/>
        </w:rPr>
      </w:pPr>
      <w:r w:rsidRPr="00A96959">
        <w:rPr>
          <w:color w:val="404040"/>
        </w:rPr>
        <w:t>SOC Analyst (Tier 1, Tier 2, Tier 3)</w:t>
      </w:r>
    </w:p>
    <w:p w:rsidR="00A96959" w:rsidRPr="00A96959" w:rsidRDefault="00A96959" w:rsidP="00A96959">
      <w:pPr>
        <w:pStyle w:val="NormalWeb"/>
        <w:numPr>
          <w:ilvl w:val="1"/>
          <w:numId w:val="35"/>
        </w:numPr>
        <w:spacing w:before="0" w:beforeAutospacing="0"/>
        <w:rPr>
          <w:color w:val="404040"/>
        </w:rPr>
      </w:pPr>
      <w:r w:rsidRPr="00A96959">
        <w:rPr>
          <w:color w:val="404040"/>
        </w:rPr>
        <w:t>Incident Responder</w:t>
      </w:r>
    </w:p>
    <w:p w:rsidR="00A96959" w:rsidRPr="00A96959" w:rsidRDefault="00A96959" w:rsidP="00A96959">
      <w:pPr>
        <w:pStyle w:val="NormalWeb"/>
        <w:numPr>
          <w:ilvl w:val="1"/>
          <w:numId w:val="35"/>
        </w:numPr>
        <w:spacing w:before="0" w:beforeAutospacing="0"/>
        <w:rPr>
          <w:color w:val="404040"/>
        </w:rPr>
      </w:pPr>
      <w:r w:rsidRPr="00A96959">
        <w:rPr>
          <w:color w:val="404040"/>
        </w:rPr>
        <w:t>Threat Hunter</w:t>
      </w:r>
    </w:p>
    <w:p w:rsidR="00A96959" w:rsidRPr="00A96959" w:rsidRDefault="00A96959" w:rsidP="00A96959">
      <w:pPr>
        <w:pStyle w:val="NormalWeb"/>
        <w:numPr>
          <w:ilvl w:val="0"/>
          <w:numId w:val="35"/>
        </w:numPr>
        <w:spacing w:before="0" w:beforeAutospacing="0"/>
        <w:rPr>
          <w:color w:val="404040"/>
        </w:rPr>
      </w:pPr>
      <w:r w:rsidRPr="00A96959">
        <w:rPr>
          <w:rStyle w:val="Strong"/>
          <w:color w:val="404040"/>
        </w:rPr>
        <w:t>Threat Intelligence:</w:t>
      </w:r>
      <w:r w:rsidRPr="00A96959">
        <w:rPr>
          <w:color w:val="404040"/>
        </w:rPr>
        <w:t> Importance of threat intelligence in SOC operations and how it enhances threat detection.</w:t>
      </w:r>
    </w:p>
    <w:p w:rsidR="00A96959" w:rsidRPr="00A96959" w:rsidRDefault="00A96959" w:rsidP="00A96959">
      <w:pPr>
        <w:pStyle w:val="NormalWeb"/>
        <w:numPr>
          <w:ilvl w:val="0"/>
          <w:numId w:val="35"/>
        </w:numPr>
        <w:spacing w:before="0" w:beforeAutospacing="0"/>
        <w:rPr>
          <w:color w:val="404040"/>
        </w:rPr>
      </w:pPr>
      <w:r w:rsidRPr="00A96959">
        <w:rPr>
          <w:rStyle w:val="Strong"/>
          <w:color w:val="404040"/>
        </w:rPr>
        <w:t>SOC Tools Overview:</w:t>
      </w:r>
      <w:r w:rsidRPr="00A96959">
        <w:rPr>
          <w:color w:val="404040"/>
        </w:rPr>
        <w:t> Introduction to SIEM, IDS/IPS, EDR, and other tools used in SOC environments.</w:t>
      </w:r>
    </w:p>
    <w:p w:rsidR="00A96959" w:rsidRPr="00A96959" w:rsidRDefault="00A96959" w:rsidP="00A96959">
      <w:pPr>
        <w:pStyle w:val="NormalWeb"/>
        <w:rPr>
          <w:color w:val="404040"/>
        </w:rPr>
      </w:pPr>
      <w:r w:rsidRPr="00A96959">
        <w:rPr>
          <w:rStyle w:val="Strong"/>
          <w:color w:val="404040"/>
        </w:rPr>
        <w:t>Learning Activity:</w:t>
      </w:r>
      <w:r w:rsidRPr="00A96959">
        <w:rPr>
          <w:color w:val="404040"/>
        </w:rPr>
        <w:t> Explore a simulated SOC environment and identify the roles of different team members.</w:t>
      </w:r>
    </w:p>
    <w:p w:rsidR="00A96959" w:rsidRPr="00A96959" w:rsidRDefault="00A96959" w:rsidP="00A96959">
      <w:pPr>
        <w:pStyle w:val="NormalWeb"/>
        <w:rPr>
          <w:color w:val="404040"/>
        </w:rPr>
      </w:pPr>
      <w:r w:rsidRPr="00A96959">
        <w:rPr>
          <w:rStyle w:val="Strong"/>
          <w:color w:val="404040"/>
        </w:rPr>
        <w:t>Assignment:</w:t>
      </w:r>
      <w:r w:rsidRPr="00A96959">
        <w:rPr>
          <w:color w:val="404040"/>
        </w:rPr>
        <w:t> Write a report on the importance of threat intelligence in SOC operations, citing real-world examples.</w:t>
      </w:r>
    </w:p>
    <w:p w:rsidR="00A96959" w:rsidRPr="00A96959" w:rsidRDefault="00A96959" w:rsidP="00A96959">
      <w:pPr>
        <w:pStyle w:val="NormalWeb"/>
        <w:rPr>
          <w:color w:val="404040"/>
        </w:rPr>
      </w:pPr>
      <w:r w:rsidRPr="00A96959">
        <w:rPr>
          <w:rStyle w:val="Strong"/>
          <w:color w:val="404040"/>
        </w:rPr>
        <w:t>STAR Example:</w:t>
      </w:r>
    </w:p>
    <w:p w:rsidR="00A96959" w:rsidRPr="00A96959" w:rsidRDefault="00A96959" w:rsidP="00A96959">
      <w:pPr>
        <w:pStyle w:val="NormalWeb"/>
        <w:numPr>
          <w:ilvl w:val="0"/>
          <w:numId w:val="36"/>
        </w:numPr>
        <w:spacing w:before="0" w:beforeAutospacing="0"/>
        <w:rPr>
          <w:color w:val="404040"/>
        </w:rPr>
      </w:pPr>
      <w:r w:rsidRPr="00A96959">
        <w:rPr>
          <w:rStyle w:val="Strong"/>
          <w:color w:val="404040"/>
        </w:rPr>
        <w:t>Situation:</w:t>
      </w:r>
      <w:r w:rsidRPr="00A96959">
        <w:rPr>
          <w:color w:val="404040"/>
        </w:rPr>
        <w:t> A company’s SOC team lacks a structured approach to threat intelligence, leading to delayed detection of advanced threats.</w:t>
      </w:r>
    </w:p>
    <w:p w:rsidR="00A96959" w:rsidRPr="00A96959" w:rsidRDefault="00A96959" w:rsidP="00A96959">
      <w:pPr>
        <w:pStyle w:val="NormalWeb"/>
        <w:numPr>
          <w:ilvl w:val="0"/>
          <w:numId w:val="36"/>
        </w:numPr>
        <w:spacing w:before="0" w:beforeAutospacing="0"/>
        <w:rPr>
          <w:color w:val="404040"/>
        </w:rPr>
      </w:pPr>
      <w:r w:rsidRPr="00A96959">
        <w:rPr>
          <w:rStyle w:val="Strong"/>
          <w:color w:val="404040"/>
        </w:rPr>
        <w:t>Task:</w:t>
      </w:r>
      <w:r w:rsidRPr="00A96959">
        <w:rPr>
          <w:color w:val="404040"/>
        </w:rPr>
        <w:t> Develop a threat intelligence framework to improve threat detection capabilities.</w:t>
      </w:r>
    </w:p>
    <w:p w:rsidR="00A96959" w:rsidRPr="00A96959" w:rsidRDefault="00A96959" w:rsidP="00A96959">
      <w:pPr>
        <w:pStyle w:val="NormalWeb"/>
        <w:numPr>
          <w:ilvl w:val="0"/>
          <w:numId w:val="36"/>
        </w:numPr>
        <w:spacing w:before="0" w:beforeAutospacing="0"/>
        <w:rPr>
          <w:color w:val="404040"/>
        </w:rPr>
      </w:pPr>
      <w:r w:rsidRPr="00A96959">
        <w:rPr>
          <w:rStyle w:val="Strong"/>
          <w:color w:val="404040"/>
        </w:rPr>
        <w:lastRenderedPageBreak/>
        <w:t>Action:</w:t>
      </w:r>
      <w:r w:rsidRPr="00A96959">
        <w:rPr>
          <w:color w:val="404040"/>
        </w:rPr>
        <w:t> Integrated threat feeds, automated alerts, and collaborated with external threat intelligence providers.</w:t>
      </w:r>
    </w:p>
    <w:p w:rsidR="00A96959" w:rsidRPr="00A96959" w:rsidRDefault="00A96959" w:rsidP="00A96959">
      <w:pPr>
        <w:pStyle w:val="NormalWeb"/>
        <w:numPr>
          <w:ilvl w:val="0"/>
          <w:numId w:val="36"/>
        </w:numPr>
        <w:spacing w:before="0" w:beforeAutospacing="0"/>
        <w:rPr>
          <w:color w:val="404040"/>
        </w:rPr>
      </w:pPr>
      <w:r w:rsidRPr="00A96959">
        <w:rPr>
          <w:rStyle w:val="Strong"/>
          <w:color w:val="404040"/>
        </w:rPr>
        <w:t>Result:</w:t>
      </w:r>
      <w:r w:rsidRPr="00A96959">
        <w:rPr>
          <w:color w:val="404040"/>
        </w:rPr>
        <w:t> Reduced detection time for advanced threats by 40%, improving the SOC’s overall efficiency.</w:t>
      </w:r>
    </w:p>
    <w:p w:rsidR="00A96959" w:rsidRPr="00A96959" w:rsidRDefault="00A96959" w:rsidP="00A96959">
      <w:pPr>
        <w:rPr>
          <w:rFonts w:ascii="Times New Roman" w:hAnsi="Times New Roman" w:cs="Times New Roman"/>
          <w:sz w:val="24"/>
          <w:szCs w:val="24"/>
        </w:rPr>
      </w:pPr>
      <w:r w:rsidRPr="00A96959">
        <w:rPr>
          <w:rFonts w:ascii="Times New Roman" w:hAnsi="Times New Roman" w:cs="Times New Roman"/>
          <w:sz w:val="24"/>
          <w:szCs w:val="24"/>
        </w:rPr>
        <w:pict>
          <v:rect id="_x0000_i1029" style="width:0;height:.75pt" o:hralign="center" o:hrstd="t" o:hrnoshade="t" o:hr="t" fillcolor="#404040" stroked="f"/>
        </w:pict>
      </w:r>
    </w:p>
    <w:p w:rsidR="00A96959" w:rsidRPr="00A96959" w:rsidRDefault="00A96959" w:rsidP="00A96959">
      <w:pPr>
        <w:pStyle w:val="Heading4"/>
        <w:rPr>
          <w:rFonts w:ascii="Times New Roman" w:hAnsi="Times New Roman" w:cs="Times New Roman"/>
          <w:color w:val="404040"/>
          <w:sz w:val="24"/>
          <w:szCs w:val="24"/>
        </w:rPr>
      </w:pPr>
      <w:r w:rsidRPr="00A96959">
        <w:rPr>
          <w:rStyle w:val="Strong"/>
          <w:rFonts w:ascii="Times New Roman" w:hAnsi="Times New Roman" w:cs="Times New Roman"/>
          <w:b/>
          <w:bCs/>
          <w:color w:val="404040"/>
          <w:sz w:val="24"/>
          <w:szCs w:val="24"/>
        </w:rPr>
        <w:t>Module 2: Threat Detection and Monitoring</w:t>
      </w:r>
    </w:p>
    <w:p w:rsidR="00A96959" w:rsidRPr="00A96959" w:rsidRDefault="00A96959" w:rsidP="00A96959">
      <w:pPr>
        <w:pStyle w:val="NormalWeb"/>
        <w:rPr>
          <w:color w:val="404040"/>
        </w:rPr>
      </w:pPr>
      <w:r w:rsidRPr="00A96959">
        <w:rPr>
          <w:rStyle w:val="Strong"/>
          <w:color w:val="404040"/>
        </w:rPr>
        <w:t>Objective:</w:t>
      </w:r>
      <w:r w:rsidRPr="00A96959">
        <w:rPr>
          <w:color w:val="404040"/>
        </w:rPr>
        <w:t> Teach students how to monitor and detect threats using SOC tools and techniques.</w:t>
      </w:r>
    </w:p>
    <w:p w:rsidR="00A96959" w:rsidRPr="00A96959" w:rsidRDefault="00A96959" w:rsidP="00A96959">
      <w:pPr>
        <w:pStyle w:val="NormalWeb"/>
        <w:rPr>
          <w:color w:val="404040"/>
        </w:rPr>
      </w:pPr>
      <w:r w:rsidRPr="00A96959">
        <w:rPr>
          <w:rStyle w:val="Strong"/>
          <w:color w:val="404040"/>
        </w:rPr>
        <w:t>Topics Covered:</w:t>
      </w:r>
    </w:p>
    <w:p w:rsidR="00A96959" w:rsidRPr="00A96959" w:rsidRDefault="00A96959" w:rsidP="00A96959">
      <w:pPr>
        <w:pStyle w:val="NormalWeb"/>
        <w:numPr>
          <w:ilvl w:val="0"/>
          <w:numId w:val="37"/>
        </w:numPr>
        <w:spacing w:before="0" w:beforeAutospacing="0"/>
        <w:rPr>
          <w:color w:val="404040"/>
        </w:rPr>
      </w:pPr>
      <w:r w:rsidRPr="00A96959">
        <w:rPr>
          <w:rStyle w:val="Strong"/>
          <w:color w:val="404040"/>
        </w:rPr>
        <w:t>SIEM Fundamentals:</w:t>
      </w:r>
      <w:r w:rsidRPr="00A96959">
        <w:rPr>
          <w:color w:val="404040"/>
        </w:rPr>
        <w:t> Learn how SIEM tools collect, analyze, and correlate security events.</w:t>
      </w:r>
    </w:p>
    <w:p w:rsidR="00A96959" w:rsidRPr="00A96959" w:rsidRDefault="00A96959" w:rsidP="00A96959">
      <w:pPr>
        <w:pStyle w:val="NormalWeb"/>
        <w:numPr>
          <w:ilvl w:val="0"/>
          <w:numId w:val="37"/>
        </w:numPr>
        <w:spacing w:before="0" w:beforeAutospacing="0"/>
        <w:rPr>
          <w:color w:val="404040"/>
        </w:rPr>
      </w:pPr>
      <w:r w:rsidRPr="00A96959">
        <w:rPr>
          <w:rStyle w:val="Strong"/>
          <w:color w:val="404040"/>
        </w:rPr>
        <w:t>Log Analysis:</w:t>
      </w:r>
      <w:r w:rsidRPr="00A96959">
        <w:rPr>
          <w:color w:val="404040"/>
        </w:rPr>
        <w:t> Understand how to analyze logs for suspicious activities.</w:t>
      </w:r>
    </w:p>
    <w:p w:rsidR="00A96959" w:rsidRPr="00A96959" w:rsidRDefault="00A96959" w:rsidP="00A96959">
      <w:pPr>
        <w:pStyle w:val="NormalWeb"/>
        <w:numPr>
          <w:ilvl w:val="0"/>
          <w:numId w:val="37"/>
        </w:numPr>
        <w:spacing w:before="0" w:beforeAutospacing="0" w:after="60" w:afterAutospacing="0"/>
        <w:rPr>
          <w:color w:val="404040"/>
        </w:rPr>
      </w:pPr>
      <w:r w:rsidRPr="00A96959">
        <w:rPr>
          <w:rStyle w:val="Strong"/>
          <w:color w:val="404040"/>
        </w:rPr>
        <w:t>Threat Detection Techniques:</w:t>
      </w:r>
    </w:p>
    <w:p w:rsidR="00A96959" w:rsidRPr="00A96959" w:rsidRDefault="00A96959" w:rsidP="00A96959">
      <w:pPr>
        <w:pStyle w:val="NormalWeb"/>
        <w:numPr>
          <w:ilvl w:val="1"/>
          <w:numId w:val="37"/>
        </w:numPr>
        <w:spacing w:before="0" w:beforeAutospacing="0"/>
        <w:rPr>
          <w:color w:val="404040"/>
        </w:rPr>
      </w:pPr>
      <w:r w:rsidRPr="00A96959">
        <w:rPr>
          <w:color w:val="404040"/>
        </w:rPr>
        <w:t>Signature-based detection</w:t>
      </w:r>
    </w:p>
    <w:p w:rsidR="00A96959" w:rsidRPr="00A96959" w:rsidRDefault="00A96959" w:rsidP="00A96959">
      <w:pPr>
        <w:pStyle w:val="NormalWeb"/>
        <w:numPr>
          <w:ilvl w:val="1"/>
          <w:numId w:val="37"/>
        </w:numPr>
        <w:spacing w:before="0" w:beforeAutospacing="0"/>
        <w:rPr>
          <w:color w:val="404040"/>
        </w:rPr>
      </w:pPr>
      <w:r w:rsidRPr="00A96959">
        <w:rPr>
          <w:color w:val="404040"/>
        </w:rPr>
        <w:t>Anomaly-based detection</w:t>
      </w:r>
    </w:p>
    <w:p w:rsidR="00A96959" w:rsidRPr="00A96959" w:rsidRDefault="00A96959" w:rsidP="00A96959">
      <w:pPr>
        <w:pStyle w:val="NormalWeb"/>
        <w:numPr>
          <w:ilvl w:val="1"/>
          <w:numId w:val="37"/>
        </w:numPr>
        <w:spacing w:before="0" w:beforeAutospacing="0"/>
        <w:rPr>
          <w:color w:val="404040"/>
        </w:rPr>
      </w:pPr>
      <w:r w:rsidRPr="00A96959">
        <w:rPr>
          <w:color w:val="404040"/>
        </w:rPr>
        <w:t>Behavioral analysis</w:t>
      </w:r>
    </w:p>
    <w:p w:rsidR="00A96959" w:rsidRPr="00A96959" w:rsidRDefault="00A96959" w:rsidP="00A96959">
      <w:pPr>
        <w:pStyle w:val="NormalWeb"/>
        <w:numPr>
          <w:ilvl w:val="0"/>
          <w:numId w:val="37"/>
        </w:numPr>
        <w:spacing w:before="0" w:beforeAutospacing="0"/>
        <w:rPr>
          <w:color w:val="404040"/>
        </w:rPr>
      </w:pPr>
      <w:r w:rsidRPr="00A96959">
        <w:rPr>
          <w:rStyle w:val="Strong"/>
          <w:color w:val="404040"/>
        </w:rPr>
        <w:t>Real-Time Monitoring:</w:t>
      </w:r>
      <w:r w:rsidRPr="00A96959">
        <w:rPr>
          <w:color w:val="404040"/>
        </w:rPr>
        <w:t> Learn to monitor network traffic, endpoints, and applications for potential threats.</w:t>
      </w:r>
    </w:p>
    <w:p w:rsidR="00A96959" w:rsidRPr="00A96959" w:rsidRDefault="00A96959" w:rsidP="00A96959">
      <w:pPr>
        <w:pStyle w:val="NormalWeb"/>
        <w:rPr>
          <w:color w:val="404040"/>
        </w:rPr>
      </w:pPr>
      <w:r w:rsidRPr="00A96959">
        <w:rPr>
          <w:rStyle w:val="Strong"/>
          <w:color w:val="404040"/>
        </w:rPr>
        <w:t>Learning Activity:</w:t>
      </w:r>
      <w:r w:rsidRPr="00A96959">
        <w:rPr>
          <w:color w:val="404040"/>
        </w:rPr>
        <w:t> Use a SIEM tool to monitor simulated network traffic and identify potential threats.</w:t>
      </w:r>
    </w:p>
    <w:p w:rsidR="00A96959" w:rsidRPr="00A96959" w:rsidRDefault="00A96959" w:rsidP="00A96959">
      <w:pPr>
        <w:pStyle w:val="NormalWeb"/>
        <w:rPr>
          <w:color w:val="404040"/>
        </w:rPr>
      </w:pPr>
      <w:r w:rsidRPr="00A96959">
        <w:rPr>
          <w:rStyle w:val="Strong"/>
          <w:color w:val="404040"/>
        </w:rPr>
        <w:t>Assignment:</w:t>
      </w:r>
      <w:r w:rsidRPr="00A96959">
        <w:rPr>
          <w:color w:val="404040"/>
        </w:rPr>
        <w:t> Analyze a set of logs from a simulated environment, identify suspicious activities, and generate a threat report.</w:t>
      </w:r>
    </w:p>
    <w:p w:rsidR="00A96959" w:rsidRPr="00A96959" w:rsidRDefault="00A96959" w:rsidP="00A96959">
      <w:pPr>
        <w:pStyle w:val="NormalWeb"/>
        <w:rPr>
          <w:color w:val="404040"/>
        </w:rPr>
      </w:pPr>
      <w:r w:rsidRPr="00A96959">
        <w:rPr>
          <w:rStyle w:val="Strong"/>
          <w:color w:val="404040"/>
        </w:rPr>
        <w:t>STAR Example:</w:t>
      </w:r>
    </w:p>
    <w:p w:rsidR="00A96959" w:rsidRPr="00A96959" w:rsidRDefault="00A96959" w:rsidP="00A96959">
      <w:pPr>
        <w:pStyle w:val="NormalWeb"/>
        <w:numPr>
          <w:ilvl w:val="0"/>
          <w:numId w:val="38"/>
        </w:numPr>
        <w:spacing w:before="0" w:beforeAutospacing="0"/>
        <w:rPr>
          <w:color w:val="404040"/>
        </w:rPr>
      </w:pPr>
      <w:r w:rsidRPr="00A96959">
        <w:rPr>
          <w:rStyle w:val="Strong"/>
          <w:color w:val="404040"/>
        </w:rPr>
        <w:t>Situation:</w:t>
      </w:r>
      <w:r w:rsidRPr="00A96959">
        <w:rPr>
          <w:color w:val="404040"/>
        </w:rPr>
        <w:t> A financial institution’s SOC team detects unusual login attempts from multiple geographic locations.</w:t>
      </w:r>
    </w:p>
    <w:p w:rsidR="00A96959" w:rsidRPr="00A96959" w:rsidRDefault="00A96959" w:rsidP="00A96959">
      <w:pPr>
        <w:pStyle w:val="NormalWeb"/>
        <w:numPr>
          <w:ilvl w:val="0"/>
          <w:numId w:val="38"/>
        </w:numPr>
        <w:spacing w:before="0" w:beforeAutospacing="0"/>
        <w:rPr>
          <w:color w:val="404040"/>
        </w:rPr>
      </w:pPr>
      <w:r w:rsidRPr="00A96959">
        <w:rPr>
          <w:rStyle w:val="Strong"/>
          <w:color w:val="404040"/>
        </w:rPr>
        <w:t>Task:</w:t>
      </w:r>
      <w:r w:rsidRPr="00A96959">
        <w:rPr>
          <w:color w:val="404040"/>
        </w:rPr>
        <w:t> Investigate the activity and determine if it’s a potential brute-force attack.</w:t>
      </w:r>
    </w:p>
    <w:p w:rsidR="00A96959" w:rsidRPr="00A96959" w:rsidRDefault="00A96959" w:rsidP="00A96959">
      <w:pPr>
        <w:pStyle w:val="NormalWeb"/>
        <w:numPr>
          <w:ilvl w:val="0"/>
          <w:numId w:val="38"/>
        </w:numPr>
        <w:spacing w:before="0" w:beforeAutospacing="0"/>
        <w:rPr>
          <w:color w:val="404040"/>
        </w:rPr>
      </w:pPr>
      <w:r w:rsidRPr="00A96959">
        <w:rPr>
          <w:rStyle w:val="Strong"/>
          <w:color w:val="404040"/>
        </w:rPr>
        <w:t>Action:</w:t>
      </w:r>
      <w:r w:rsidRPr="00A96959">
        <w:rPr>
          <w:color w:val="404040"/>
        </w:rPr>
        <w:t> Analyzed login logs using SIEM, correlated data with threat intelligence, and identified a brute-force attack in progress.</w:t>
      </w:r>
    </w:p>
    <w:p w:rsidR="00A96959" w:rsidRPr="00A96959" w:rsidRDefault="00A96959" w:rsidP="00A96959">
      <w:pPr>
        <w:pStyle w:val="NormalWeb"/>
        <w:numPr>
          <w:ilvl w:val="0"/>
          <w:numId w:val="38"/>
        </w:numPr>
        <w:spacing w:before="0" w:beforeAutospacing="0"/>
        <w:rPr>
          <w:color w:val="404040"/>
        </w:rPr>
      </w:pPr>
      <w:r w:rsidRPr="00A96959">
        <w:rPr>
          <w:rStyle w:val="Strong"/>
          <w:color w:val="404040"/>
        </w:rPr>
        <w:t>Result:</w:t>
      </w:r>
      <w:r w:rsidRPr="00A96959">
        <w:rPr>
          <w:color w:val="404040"/>
        </w:rPr>
        <w:t> Blocked the attacker’s IP addresses and implemented multi-factor authentication to prevent future attacks.</w:t>
      </w:r>
    </w:p>
    <w:p w:rsidR="00A96959" w:rsidRPr="00A96959" w:rsidRDefault="00A96959" w:rsidP="00A96959">
      <w:pPr>
        <w:rPr>
          <w:rFonts w:ascii="Times New Roman" w:hAnsi="Times New Roman" w:cs="Times New Roman"/>
          <w:sz w:val="24"/>
          <w:szCs w:val="24"/>
        </w:rPr>
      </w:pPr>
      <w:r w:rsidRPr="00A96959">
        <w:rPr>
          <w:rFonts w:ascii="Times New Roman" w:hAnsi="Times New Roman" w:cs="Times New Roman"/>
          <w:sz w:val="24"/>
          <w:szCs w:val="24"/>
        </w:rPr>
        <w:lastRenderedPageBreak/>
        <w:pict>
          <v:rect id="_x0000_i1030" style="width:0;height:.75pt" o:hralign="center" o:hrstd="t" o:hrnoshade="t" o:hr="t" fillcolor="#404040" stroked="f"/>
        </w:pict>
      </w:r>
    </w:p>
    <w:p w:rsidR="00A96959" w:rsidRPr="00A96959" w:rsidRDefault="00A96959" w:rsidP="00A96959">
      <w:pPr>
        <w:pStyle w:val="Heading4"/>
        <w:rPr>
          <w:rFonts w:ascii="Times New Roman" w:hAnsi="Times New Roman" w:cs="Times New Roman"/>
          <w:color w:val="404040"/>
          <w:sz w:val="24"/>
          <w:szCs w:val="24"/>
        </w:rPr>
      </w:pPr>
      <w:r w:rsidRPr="00A96959">
        <w:rPr>
          <w:rStyle w:val="Strong"/>
          <w:rFonts w:ascii="Times New Roman" w:hAnsi="Times New Roman" w:cs="Times New Roman"/>
          <w:b/>
          <w:bCs/>
          <w:color w:val="404040"/>
          <w:sz w:val="24"/>
          <w:szCs w:val="24"/>
        </w:rPr>
        <w:t>Module 3: Incident Response and Management</w:t>
      </w:r>
    </w:p>
    <w:p w:rsidR="00A96959" w:rsidRPr="00A96959" w:rsidRDefault="00A96959" w:rsidP="00A96959">
      <w:pPr>
        <w:pStyle w:val="NormalWeb"/>
        <w:rPr>
          <w:color w:val="404040"/>
        </w:rPr>
      </w:pPr>
      <w:r w:rsidRPr="00A96959">
        <w:rPr>
          <w:rStyle w:val="Strong"/>
          <w:color w:val="404040"/>
        </w:rPr>
        <w:t>Objective:</w:t>
      </w:r>
      <w:r w:rsidRPr="00A96959">
        <w:rPr>
          <w:color w:val="404040"/>
        </w:rPr>
        <w:t> Equip students with the skills to respond to and manage security incidents effectively.</w:t>
      </w:r>
    </w:p>
    <w:p w:rsidR="00A96959" w:rsidRPr="00A96959" w:rsidRDefault="00A96959" w:rsidP="00A96959">
      <w:pPr>
        <w:pStyle w:val="NormalWeb"/>
        <w:rPr>
          <w:color w:val="404040"/>
        </w:rPr>
      </w:pPr>
      <w:r w:rsidRPr="00A96959">
        <w:rPr>
          <w:rStyle w:val="Strong"/>
          <w:color w:val="404040"/>
        </w:rPr>
        <w:t>Topics Covered:</w:t>
      </w:r>
    </w:p>
    <w:p w:rsidR="00A96959" w:rsidRPr="00A96959" w:rsidRDefault="00A96959" w:rsidP="00A96959">
      <w:pPr>
        <w:pStyle w:val="NormalWeb"/>
        <w:numPr>
          <w:ilvl w:val="0"/>
          <w:numId w:val="39"/>
        </w:numPr>
        <w:spacing w:before="0" w:beforeAutospacing="0" w:after="60" w:afterAutospacing="0"/>
        <w:rPr>
          <w:color w:val="404040"/>
        </w:rPr>
      </w:pPr>
      <w:r w:rsidRPr="00A96959">
        <w:rPr>
          <w:rStyle w:val="Strong"/>
          <w:color w:val="404040"/>
        </w:rPr>
        <w:t>Incident Response Lifecycle:</w:t>
      </w:r>
    </w:p>
    <w:p w:rsidR="00A96959" w:rsidRPr="00A96959" w:rsidRDefault="00A96959" w:rsidP="00A96959">
      <w:pPr>
        <w:pStyle w:val="NormalWeb"/>
        <w:numPr>
          <w:ilvl w:val="1"/>
          <w:numId w:val="39"/>
        </w:numPr>
        <w:spacing w:before="0" w:beforeAutospacing="0"/>
        <w:rPr>
          <w:color w:val="404040"/>
        </w:rPr>
      </w:pPr>
      <w:r w:rsidRPr="00A96959">
        <w:rPr>
          <w:color w:val="404040"/>
        </w:rPr>
        <w:t>Preparation</w:t>
      </w:r>
    </w:p>
    <w:p w:rsidR="00A96959" w:rsidRPr="00A96959" w:rsidRDefault="00A96959" w:rsidP="00A96959">
      <w:pPr>
        <w:pStyle w:val="NormalWeb"/>
        <w:numPr>
          <w:ilvl w:val="1"/>
          <w:numId w:val="39"/>
        </w:numPr>
        <w:spacing w:before="0" w:beforeAutospacing="0"/>
        <w:rPr>
          <w:color w:val="404040"/>
        </w:rPr>
      </w:pPr>
      <w:r w:rsidRPr="00A96959">
        <w:rPr>
          <w:color w:val="404040"/>
        </w:rPr>
        <w:t>Identification</w:t>
      </w:r>
    </w:p>
    <w:p w:rsidR="00A96959" w:rsidRPr="00A96959" w:rsidRDefault="00A96959" w:rsidP="00A96959">
      <w:pPr>
        <w:pStyle w:val="NormalWeb"/>
        <w:numPr>
          <w:ilvl w:val="1"/>
          <w:numId w:val="39"/>
        </w:numPr>
        <w:spacing w:before="0" w:beforeAutospacing="0"/>
        <w:rPr>
          <w:color w:val="404040"/>
        </w:rPr>
      </w:pPr>
      <w:r w:rsidRPr="00A96959">
        <w:rPr>
          <w:color w:val="404040"/>
        </w:rPr>
        <w:t>Containment</w:t>
      </w:r>
    </w:p>
    <w:p w:rsidR="00A96959" w:rsidRPr="00A96959" w:rsidRDefault="00A96959" w:rsidP="00A96959">
      <w:pPr>
        <w:pStyle w:val="NormalWeb"/>
        <w:numPr>
          <w:ilvl w:val="1"/>
          <w:numId w:val="39"/>
        </w:numPr>
        <w:spacing w:before="0" w:beforeAutospacing="0"/>
        <w:rPr>
          <w:color w:val="404040"/>
        </w:rPr>
      </w:pPr>
      <w:r w:rsidRPr="00A96959">
        <w:rPr>
          <w:color w:val="404040"/>
        </w:rPr>
        <w:t>Eradication</w:t>
      </w:r>
    </w:p>
    <w:p w:rsidR="00A96959" w:rsidRPr="00A96959" w:rsidRDefault="00A96959" w:rsidP="00A96959">
      <w:pPr>
        <w:pStyle w:val="NormalWeb"/>
        <w:numPr>
          <w:ilvl w:val="1"/>
          <w:numId w:val="39"/>
        </w:numPr>
        <w:spacing w:before="0" w:beforeAutospacing="0"/>
        <w:rPr>
          <w:color w:val="404040"/>
        </w:rPr>
      </w:pPr>
      <w:r w:rsidRPr="00A96959">
        <w:rPr>
          <w:color w:val="404040"/>
        </w:rPr>
        <w:t>Recovery</w:t>
      </w:r>
    </w:p>
    <w:p w:rsidR="00A96959" w:rsidRPr="00A96959" w:rsidRDefault="00A96959" w:rsidP="00A96959">
      <w:pPr>
        <w:pStyle w:val="NormalWeb"/>
        <w:numPr>
          <w:ilvl w:val="1"/>
          <w:numId w:val="39"/>
        </w:numPr>
        <w:spacing w:before="0" w:beforeAutospacing="0"/>
        <w:rPr>
          <w:color w:val="404040"/>
        </w:rPr>
      </w:pPr>
      <w:r w:rsidRPr="00A96959">
        <w:rPr>
          <w:color w:val="404040"/>
        </w:rPr>
        <w:t>Lessons Learned</w:t>
      </w:r>
    </w:p>
    <w:p w:rsidR="00A96959" w:rsidRPr="00A96959" w:rsidRDefault="00A96959" w:rsidP="00A96959">
      <w:pPr>
        <w:pStyle w:val="NormalWeb"/>
        <w:numPr>
          <w:ilvl w:val="0"/>
          <w:numId w:val="39"/>
        </w:numPr>
        <w:spacing w:before="0" w:beforeAutospacing="0"/>
        <w:rPr>
          <w:color w:val="404040"/>
        </w:rPr>
      </w:pPr>
      <w:r w:rsidRPr="00A96959">
        <w:rPr>
          <w:rStyle w:val="Strong"/>
          <w:color w:val="404040"/>
        </w:rPr>
        <w:t>Incident Handling Techniques:</w:t>
      </w:r>
      <w:r w:rsidRPr="00A96959">
        <w:rPr>
          <w:color w:val="404040"/>
        </w:rPr>
        <w:t> Learn to prioritize incidents based on severity and impact.</w:t>
      </w:r>
    </w:p>
    <w:p w:rsidR="00A96959" w:rsidRPr="00A96959" w:rsidRDefault="00A96959" w:rsidP="00A96959">
      <w:pPr>
        <w:pStyle w:val="NormalWeb"/>
        <w:numPr>
          <w:ilvl w:val="0"/>
          <w:numId w:val="39"/>
        </w:numPr>
        <w:spacing w:before="0" w:beforeAutospacing="0"/>
        <w:rPr>
          <w:color w:val="404040"/>
        </w:rPr>
      </w:pPr>
      <w:r w:rsidRPr="00A96959">
        <w:rPr>
          <w:rStyle w:val="Strong"/>
          <w:color w:val="404040"/>
        </w:rPr>
        <w:t>Forensics Basics:</w:t>
      </w:r>
      <w:r w:rsidRPr="00A96959">
        <w:rPr>
          <w:color w:val="404040"/>
        </w:rPr>
        <w:t> Introduction to digital forensics for incident investigation.</w:t>
      </w:r>
    </w:p>
    <w:p w:rsidR="00A96959" w:rsidRPr="00A96959" w:rsidRDefault="00A96959" w:rsidP="00A96959">
      <w:pPr>
        <w:pStyle w:val="NormalWeb"/>
        <w:numPr>
          <w:ilvl w:val="0"/>
          <w:numId w:val="39"/>
        </w:numPr>
        <w:spacing w:before="0" w:beforeAutospacing="0"/>
        <w:rPr>
          <w:color w:val="404040"/>
        </w:rPr>
      </w:pPr>
      <w:r w:rsidRPr="00A96959">
        <w:rPr>
          <w:rStyle w:val="Strong"/>
          <w:color w:val="404040"/>
        </w:rPr>
        <w:t>Communication in SOC:</w:t>
      </w:r>
      <w:r w:rsidRPr="00A96959">
        <w:rPr>
          <w:color w:val="404040"/>
        </w:rPr>
        <w:t> Learn to communicate effectively during incidents, including reporting to stakeholders.</w:t>
      </w:r>
    </w:p>
    <w:p w:rsidR="00A96959" w:rsidRPr="00A96959" w:rsidRDefault="00A96959" w:rsidP="00A96959">
      <w:pPr>
        <w:pStyle w:val="NormalWeb"/>
        <w:rPr>
          <w:color w:val="404040"/>
        </w:rPr>
      </w:pPr>
      <w:r w:rsidRPr="00A96959">
        <w:rPr>
          <w:rStyle w:val="Strong"/>
          <w:color w:val="404040"/>
        </w:rPr>
        <w:t>Learning Activity:</w:t>
      </w:r>
      <w:r w:rsidRPr="00A96959">
        <w:rPr>
          <w:color w:val="404040"/>
        </w:rPr>
        <w:t> Participate in a simulated incident response scenario, from detection to resolution.</w:t>
      </w:r>
    </w:p>
    <w:p w:rsidR="00A96959" w:rsidRPr="00A96959" w:rsidRDefault="00A96959" w:rsidP="00A96959">
      <w:pPr>
        <w:pStyle w:val="NormalWeb"/>
        <w:rPr>
          <w:color w:val="404040"/>
        </w:rPr>
      </w:pPr>
      <w:r w:rsidRPr="00A96959">
        <w:rPr>
          <w:rStyle w:val="Strong"/>
          <w:color w:val="404040"/>
        </w:rPr>
        <w:t>Assignment:</w:t>
      </w:r>
      <w:r w:rsidRPr="00A96959">
        <w:rPr>
          <w:color w:val="404040"/>
        </w:rPr>
        <w:t> Develop an incident response plan for a fictitious organization and present it to the class.</w:t>
      </w:r>
    </w:p>
    <w:p w:rsidR="00A96959" w:rsidRPr="00A96959" w:rsidRDefault="00A96959" w:rsidP="00A96959">
      <w:pPr>
        <w:pStyle w:val="NormalWeb"/>
        <w:rPr>
          <w:color w:val="404040"/>
        </w:rPr>
      </w:pPr>
      <w:r w:rsidRPr="00A96959">
        <w:rPr>
          <w:rStyle w:val="Strong"/>
          <w:color w:val="404040"/>
        </w:rPr>
        <w:t>STAR Example:</w:t>
      </w:r>
    </w:p>
    <w:p w:rsidR="00A96959" w:rsidRPr="00A96959" w:rsidRDefault="00A96959" w:rsidP="00A96959">
      <w:pPr>
        <w:pStyle w:val="NormalWeb"/>
        <w:numPr>
          <w:ilvl w:val="0"/>
          <w:numId w:val="40"/>
        </w:numPr>
        <w:spacing w:before="0" w:beforeAutospacing="0"/>
        <w:rPr>
          <w:color w:val="404040"/>
        </w:rPr>
      </w:pPr>
      <w:r w:rsidRPr="00A96959">
        <w:rPr>
          <w:rStyle w:val="Strong"/>
          <w:color w:val="404040"/>
        </w:rPr>
        <w:t>Situation:</w:t>
      </w:r>
      <w:r w:rsidRPr="00A96959">
        <w:rPr>
          <w:color w:val="404040"/>
        </w:rPr>
        <w:t xml:space="preserve"> A </w:t>
      </w:r>
      <w:proofErr w:type="spellStart"/>
      <w:r w:rsidRPr="00A96959">
        <w:rPr>
          <w:color w:val="404040"/>
        </w:rPr>
        <w:t>ransomware</w:t>
      </w:r>
      <w:proofErr w:type="spellEnd"/>
      <w:r w:rsidRPr="00A96959">
        <w:rPr>
          <w:color w:val="404040"/>
        </w:rPr>
        <w:t xml:space="preserve"> attack encrypts critical files in an organization’s network.</w:t>
      </w:r>
    </w:p>
    <w:p w:rsidR="00A96959" w:rsidRPr="00A96959" w:rsidRDefault="00A96959" w:rsidP="00A96959">
      <w:pPr>
        <w:pStyle w:val="NormalWeb"/>
        <w:numPr>
          <w:ilvl w:val="0"/>
          <w:numId w:val="40"/>
        </w:numPr>
        <w:spacing w:before="0" w:beforeAutospacing="0"/>
        <w:rPr>
          <w:color w:val="404040"/>
        </w:rPr>
      </w:pPr>
      <w:r w:rsidRPr="00A96959">
        <w:rPr>
          <w:rStyle w:val="Strong"/>
          <w:color w:val="404040"/>
        </w:rPr>
        <w:t>Task:</w:t>
      </w:r>
      <w:r w:rsidRPr="00A96959">
        <w:rPr>
          <w:color w:val="404040"/>
        </w:rPr>
        <w:t> Contain the attack, recover encrypted files, and prevent future incidents.</w:t>
      </w:r>
    </w:p>
    <w:p w:rsidR="00A96959" w:rsidRPr="00A96959" w:rsidRDefault="00A96959" w:rsidP="00A96959">
      <w:pPr>
        <w:pStyle w:val="NormalWeb"/>
        <w:numPr>
          <w:ilvl w:val="0"/>
          <w:numId w:val="40"/>
        </w:numPr>
        <w:spacing w:before="0" w:beforeAutospacing="0"/>
        <w:rPr>
          <w:color w:val="404040"/>
        </w:rPr>
      </w:pPr>
      <w:r w:rsidRPr="00A96959">
        <w:rPr>
          <w:rStyle w:val="Strong"/>
          <w:color w:val="404040"/>
        </w:rPr>
        <w:t>Action:</w:t>
      </w:r>
      <w:r w:rsidRPr="00A96959">
        <w:rPr>
          <w:color w:val="404040"/>
        </w:rPr>
        <w:t xml:space="preserve"> Isolated affected systems, identified the </w:t>
      </w:r>
      <w:proofErr w:type="spellStart"/>
      <w:r w:rsidRPr="00A96959">
        <w:rPr>
          <w:color w:val="404040"/>
        </w:rPr>
        <w:t>ransomware</w:t>
      </w:r>
      <w:proofErr w:type="spellEnd"/>
      <w:r w:rsidRPr="00A96959">
        <w:rPr>
          <w:color w:val="404040"/>
        </w:rPr>
        <w:t xml:space="preserve"> variant, restored files from backups, and patched vulnerabilities.</w:t>
      </w:r>
    </w:p>
    <w:p w:rsidR="00A96959" w:rsidRPr="00A96959" w:rsidRDefault="00A96959" w:rsidP="00A96959">
      <w:pPr>
        <w:pStyle w:val="NormalWeb"/>
        <w:numPr>
          <w:ilvl w:val="0"/>
          <w:numId w:val="40"/>
        </w:numPr>
        <w:spacing w:before="0" w:beforeAutospacing="0"/>
        <w:rPr>
          <w:color w:val="404040"/>
        </w:rPr>
      </w:pPr>
      <w:r w:rsidRPr="00A96959">
        <w:rPr>
          <w:rStyle w:val="Strong"/>
          <w:color w:val="404040"/>
        </w:rPr>
        <w:t>Result:</w:t>
      </w:r>
      <w:r w:rsidRPr="00A96959">
        <w:rPr>
          <w:color w:val="404040"/>
        </w:rPr>
        <w:t> Minimized downtime and data loss, ensuring business continuity.</w:t>
      </w:r>
    </w:p>
    <w:p w:rsidR="00A96959" w:rsidRPr="00A96959" w:rsidRDefault="00A96959" w:rsidP="00A96959">
      <w:pPr>
        <w:rPr>
          <w:rFonts w:ascii="Times New Roman" w:hAnsi="Times New Roman" w:cs="Times New Roman"/>
          <w:sz w:val="24"/>
          <w:szCs w:val="24"/>
        </w:rPr>
      </w:pPr>
      <w:r w:rsidRPr="00A96959">
        <w:rPr>
          <w:rFonts w:ascii="Times New Roman" w:hAnsi="Times New Roman" w:cs="Times New Roman"/>
          <w:sz w:val="24"/>
          <w:szCs w:val="24"/>
        </w:rPr>
        <w:pict>
          <v:rect id="_x0000_i1031" style="width:0;height:.75pt" o:hralign="center" o:hrstd="t" o:hrnoshade="t" o:hr="t" fillcolor="#404040" stroked="f"/>
        </w:pict>
      </w:r>
    </w:p>
    <w:p w:rsidR="00A96959" w:rsidRPr="00A96959" w:rsidRDefault="00A96959" w:rsidP="00A96959">
      <w:pPr>
        <w:pStyle w:val="Heading4"/>
        <w:rPr>
          <w:rFonts w:ascii="Times New Roman" w:hAnsi="Times New Roman" w:cs="Times New Roman"/>
          <w:color w:val="404040"/>
          <w:sz w:val="24"/>
          <w:szCs w:val="24"/>
        </w:rPr>
      </w:pPr>
      <w:r w:rsidRPr="00A96959">
        <w:rPr>
          <w:rStyle w:val="Strong"/>
          <w:rFonts w:ascii="Times New Roman" w:hAnsi="Times New Roman" w:cs="Times New Roman"/>
          <w:b/>
          <w:bCs/>
          <w:color w:val="404040"/>
          <w:sz w:val="24"/>
          <w:szCs w:val="24"/>
        </w:rPr>
        <w:lastRenderedPageBreak/>
        <w:t>Module 4: SOC Tools and Threat Hunting</w:t>
      </w:r>
    </w:p>
    <w:p w:rsidR="00A96959" w:rsidRPr="00A96959" w:rsidRDefault="00A96959" w:rsidP="00A96959">
      <w:pPr>
        <w:pStyle w:val="NormalWeb"/>
        <w:rPr>
          <w:color w:val="404040"/>
        </w:rPr>
      </w:pPr>
      <w:r w:rsidRPr="00A96959">
        <w:rPr>
          <w:rStyle w:val="Strong"/>
          <w:color w:val="404040"/>
        </w:rPr>
        <w:t>Objective:</w:t>
      </w:r>
      <w:r w:rsidRPr="00A96959">
        <w:rPr>
          <w:color w:val="404040"/>
        </w:rPr>
        <w:t> Train students to use advanced SOC tools and techniques for proactive threat hunting.</w:t>
      </w:r>
    </w:p>
    <w:p w:rsidR="00A96959" w:rsidRPr="00A96959" w:rsidRDefault="00A96959" w:rsidP="00A96959">
      <w:pPr>
        <w:pStyle w:val="NormalWeb"/>
        <w:rPr>
          <w:color w:val="404040"/>
        </w:rPr>
      </w:pPr>
      <w:r w:rsidRPr="00A96959">
        <w:rPr>
          <w:rStyle w:val="Strong"/>
          <w:color w:val="404040"/>
        </w:rPr>
        <w:t>Topics Covered:</w:t>
      </w:r>
    </w:p>
    <w:p w:rsidR="00A96959" w:rsidRPr="00A96959" w:rsidRDefault="00A96959" w:rsidP="00A96959">
      <w:pPr>
        <w:pStyle w:val="NormalWeb"/>
        <w:numPr>
          <w:ilvl w:val="0"/>
          <w:numId w:val="41"/>
        </w:numPr>
        <w:spacing w:before="0" w:beforeAutospacing="0"/>
        <w:rPr>
          <w:color w:val="404040"/>
        </w:rPr>
      </w:pPr>
      <w:r w:rsidRPr="00A96959">
        <w:rPr>
          <w:rStyle w:val="Strong"/>
          <w:color w:val="404040"/>
        </w:rPr>
        <w:t>Advanced SIEM Features:</w:t>
      </w:r>
      <w:r w:rsidRPr="00A96959">
        <w:rPr>
          <w:color w:val="404040"/>
        </w:rPr>
        <w:t> Learn to create custom rules, dashboards, and alerts.</w:t>
      </w:r>
    </w:p>
    <w:p w:rsidR="00A96959" w:rsidRPr="00A96959" w:rsidRDefault="00A96959" w:rsidP="00A96959">
      <w:pPr>
        <w:pStyle w:val="NormalWeb"/>
        <w:numPr>
          <w:ilvl w:val="0"/>
          <w:numId w:val="41"/>
        </w:numPr>
        <w:spacing w:before="0" w:beforeAutospacing="0"/>
        <w:rPr>
          <w:color w:val="404040"/>
        </w:rPr>
      </w:pPr>
      <w:r w:rsidRPr="00A96959">
        <w:rPr>
          <w:rStyle w:val="Strong"/>
          <w:color w:val="404040"/>
        </w:rPr>
        <w:t>Endpoint Detection and Response (EDR):</w:t>
      </w:r>
      <w:r w:rsidRPr="00A96959">
        <w:rPr>
          <w:color w:val="404040"/>
        </w:rPr>
        <w:t> Understand how EDR tools detect and respond to endpoint threats.</w:t>
      </w:r>
    </w:p>
    <w:p w:rsidR="00A96959" w:rsidRPr="00A96959" w:rsidRDefault="00A96959" w:rsidP="00A96959">
      <w:pPr>
        <w:pStyle w:val="NormalWeb"/>
        <w:numPr>
          <w:ilvl w:val="0"/>
          <w:numId w:val="41"/>
        </w:numPr>
        <w:spacing w:before="0" w:beforeAutospacing="0" w:after="60" w:afterAutospacing="0"/>
        <w:rPr>
          <w:color w:val="404040"/>
        </w:rPr>
      </w:pPr>
      <w:r w:rsidRPr="00A96959">
        <w:rPr>
          <w:rStyle w:val="Strong"/>
          <w:color w:val="404040"/>
        </w:rPr>
        <w:t>Threat Hunting Techniques:</w:t>
      </w:r>
    </w:p>
    <w:p w:rsidR="00A96959" w:rsidRPr="00A96959" w:rsidRDefault="00A96959" w:rsidP="00A96959">
      <w:pPr>
        <w:pStyle w:val="NormalWeb"/>
        <w:numPr>
          <w:ilvl w:val="1"/>
          <w:numId w:val="41"/>
        </w:numPr>
        <w:spacing w:before="0" w:beforeAutospacing="0"/>
        <w:rPr>
          <w:color w:val="404040"/>
        </w:rPr>
      </w:pPr>
      <w:r w:rsidRPr="00A96959">
        <w:rPr>
          <w:color w:val="404040"/>
        </w:rPr>
        <w:t>Hypothesis-driven hunting</w:t>
      </w:r>
    </w:p>
    <w:p w:rsidR="00A96959" w:rsidRPr="00A96959" w:rsidRDefault="00A96959" w:rsidP="00A96959">
      <w:pPr>
        <w:pStyle w:val="NormalWeb"/>
        <w:numPr>
          <w:ilvl w:val="1"/>
          <w:numId w:val="41"/>
        </w:numPr>
        <w:spacing w:before="0" w:beforeAutospacing="0"/>
        <w:rPr>
          <w:color w:val="404040"/>
        </w:rPr>
      </w:pPr>
      <w:r w:rsidRPr="00A96959">
        <w:rPr>
          <w:color w:val="404040"/>
        </w:rPr>
        <w:t>Indicator of Compromise (IOC)-based hunting</w:t>
      </w:r>
    </w:p>
    <w:p w:rsidR="00A96959" w:rsidRPr="00A96959" w:rsidRDefault="00A96959" w:rsidP="00A96959">
      <w:pPr>
        <w:pStyle w:val="NormalWeb"/>
        <w:numPr>
          <w:ilvl w:val="1"/>
          <w:numId w:val="41"/>
        </w:numPr>
        <w:spacing w:before="0" w:beforeAutospacing="0"/>
        <w:rPr>
          <w:color w:val="404040"/>
        </w:rPr>
      </w:pPr>
      <w:r w:rsidRPr="00A96959">
        <w:rPr>
          <w:color w:val="404040"/>
        </w:rPr>
        <w:t>Behavioral analytics</w:t>
      </w:r>
    </w:p>
    <w:p w:rsidR="00A96959" w:rsidRPr="00A96959" w:rsidRDefault="00A96959" w:rsidP="00A96959">
      <w:pPr>
        <w:pStyle w:val="NormalWeb"/>
        <w:numPr>
          <w:ilvl w:val="0"/>
          <w:numId w:val="41"/>
        </w:numPr>
        <w:spacing w:before="0" w:beforeAutospacing="0"/>
        <w:rPr>
          <w:color w:val="404040"/>
        </w:rPr>
      </w:pPr>
      <w:r w:rsidRPr="00A96959">
        <w:rPr>
          <w:rStyle w:val="Strong"/>
          <w:color w:val="404040"/>
        </w:rPr>
        <w:t>Automation in SOC:</w:t>
      </w:r>
      <w:r w:rsidRPr="00A96959">
        <w:rPr>
          <w:color w:val="404040"/>
        </w:rPr>
        <w:t> Introduction to SOAR (Security Orchestration, Automation, and Response) tools.</w:t>
      </w:r>
    </w:p>
    <w:p w:rsidR="00A96959" w:rsidRPr="00A96959" w:rsidRDefault="00A96959" w:rsidP="00A96959">
      <w:pPr>
        <w:pStyle w:val="NormalWeb"/>
        <w:rPr>
          <w:color w:val="404040"/>
        </w:rPr>
      </w:pPr>
      <w:r w:rsidRPr="00A96959">
        <w:rPr>
          <w:rStyle w:val="Strong"/>
          <w:color w:val="404040"/>
        </w:rPr>
        <w:t>Learning Activity:</w:t>
      </w:r>
      <w:r w:rsidRPr="00A96959">
        <w:rPr>
          <w:color w:val="404040"/>
        </w:rPr>
        <w:t> Use EDR and SIEM tools to hunt for advanced threats in a simulated environment.</w:t>
      </w:r>
    </w:p>
    <w:p w:rsidR="00A96959" w:rsidRPr="00A96959" w:rsidRDefault="00A96959" w:rsidP="00A96959">
      <w:pPr>
        <w:pStyle w:val="NormalWeb"/>
        <w:rPr>
          <w:color w:val="404040"/>
        </w:rPr>
      </w:pPr>
      <w:r w:rsidRPr="00A96959">
        <w:rPr>
          <w:rStyle w:val="Strong"/>
          <w:color w:val="404040"/>
        </w:rPr>
        <w:t>Assignment:</w:t>
      </w:r>
      <w:r w:rsidRPr="00A96959">
        <w:rPr>
          <w:color w:val="404040"/>
        </w:rPr>
        <w:t> Conduct a threat-hunting exercise, document findings, and propose mitigation strategies.</w:t>
      </w:r>
    </w:p>
    <w:p w:rsidR="00A96959" w:rsidRPr="00A96959" w:rsidRDefault="00A96959" w:rsidP="00A96959">
      <w:pPr>
        <w:pStyle w:val="NormalWeb"/>
        <w:rPr>
          <w:color w:val="404040"/>
        </w:rPr>
      </w:pPr>
      <w:r w:rsidRPr="00A96959">
        <w:rPr>
          <w:rStyle w:val="Strong"/>
          <w:color w:val="404040"/>
        </w:rPr>
        <w:t>STAR Example:</w:t>
      </w:r>
    </w:p>
    <w:p w:rsidR="00A96959" w:rsidRPr="00A96959" w:rsidRDefault="00A96959" w:rsidP="00A96959">
      <w:pPr>
        <w:pStyle w:val="NormalWeb"/>
        <w:numPr>
          <w:ilvl w:val="0"/>
          <w:numId w:val="42"/>
        </w:numPr>
        <w:spacing w:before="0" w:beforeAutospacing="0"/>
        <w:rPr>
          <w:color w:val="404040"/>
        </w:rPr>
      </w:pPr>
      <w:r w:rsidRPr="00A96959">
        <w:rPr>
          <w:rStyle w:val="Strong"/>
          <w:color w:val="404040"/>
        </w:rPr>
        <w:t>Situation:</w:t>
      </w:r>
      <w:r w:rsidRPr="00A96959">
        <w:rPr>
          <w:color w:val="404040"/>
        </w:rPr>
        <w:t> A SOC team suspects a persistent advanced persistent threat (APT) in the network.</w:t>
      </w:r>
    </w:p>
    <w:p w:rsidR="00A96959" w:rsidRPr="00A96959" w:rsidRDefault="00A96959" w:rsidP="00A96959">
      <w:pPr>
        <w:pStyle w:val="NormalWeb"/>
        <w:numPr>
          <w:ilvl w:val="0"/>
          <w:numId w:val="42"/>
        </w:numPr>
        <w:spacing w:before="0" w:beforeAutospacing="0"/>
        <w:rPr>
          <w:color w:val="404040"/>
        </w:rPr>
      </w:pPr>
      <w:r w:rsidRPr="00A96959">
        <w:rPr>
          <w:rStyle w:val="Strong"/>
          <w:color w:val="404040"/>
        </w:rPr>
        <w:t>Task:</w:t>
      </w:r>
      <w:r w:rsidRPr="00A96959">
        <w:rPr>
          <w:color w:val="404040"/>
        </w:rPr>
        <w:t> Proactively hunt for the APT and eliminate it.</w:t>
      </w:r>
    </w:p>
    <w:p w:rsidR="00A96959" w:rsidRPr="00A96959" w:rsidRDefault="00A96959" w:rsidP="00A96959">
      <w:pPr>
        <w:pStyle w:val="NormalWeb"/>
        <w:numPr>
          <w:ilvl w:val="0"/>
          <w:numId w:val="42"/>
        </w:numPr>
        <w:spacing w:before="0" w:beforeAutospacing="0"/>
        <w:rPr>
          <w:color w:val="404040"/>
        </w:rPr>
      </w:pPr>
      <w:r w:rsidRPr="00A96959">
        <w:rPr>
          <w:rStyle w:val="Strong"/>
          <w:color w:val="404040"/>
        </w:rPr>
        <w:t>Action:</w:t>
      </w:r>
      <w:r w:rsidRPr="00A96959">
        <w:rPr>
          <w:color w:val="404040"/>
        </w:rPr>
        <w:t> Used behavioral analytics and threat intelligence to identify the APT’s tactics, techniques, and procedures (TTPs).</w:t>
      </w:r>
    </w:p>
    <w:p w:rsidR="00A96959" w:rsidRPr="00A96959" w:rsidRDefault="00A96959" w:rsidP="00A96959">
      <w:pPr>
        <w:pStyle w:val="NormalWeb"/>
        <w:numPr>
          <w:ilvl w:val="0"/>
          <w:numId w:val="42"/>
        </w:numPr>
        <w:spacing w:before="0" w:beforeAutospacing="0"/>
        <w:rPr>
          <w:color w:val="404040"/>
        </w:rPr>
      </w:pPr>
      <w:r w:rsidRPr="00A96959">
        <w:rPr>
          <w:rStyle w:val="Strong"/>
          <w:color w:val="404040"/>
        </w:rPr>
        <w:t>Result:</w:t>
      </w:r>
      <w:r w:rsidRPr="00A96959">
        <w:rPr>
          <w:color w:val="404040"/>
        </w:rPr>
        <w:t> Successfully removed the APT, preventing data exfiltration and minimizing damage.</w:t>
      </w:r>
    </w:p>
    <w:p w:rsidR="00A96959" w:rsidRPr="00A96959" w:rsidRDefault="00A96959" w:rsidP="00A96959">
      <w:pPr>
        <w:rPr>
          <w:rFonts w:ascii="Times New Roman" w:hAnsi="Times New Roman" w:cs="Times New Roman"/>
          <w:sz w:val="24"/>
          <w:szCs w:val="24"/>
        </w:rPr>
      </w:pPr>
      <w:r w:rsidRPr="00A96959">
        <w:rPr>
          <w:rFonts w:ascii="Times New Roman" w:hAnsi="Times New Roman" w:cs="Times New Roman"/>
          <w:sz w:val="24"/>
          <w:szCs w:val="24"/>
        </w:rPr>
        <w:pict>
          <v:rect id="_x0000_i1032" style="width:0;height:.75pt" o:hralign="center" o:hrstd="t" o:hrnoshade="t" o:hr="t" fillcolor="#404040" stroked="f"/>
        </w:pict>
      </w:r>
    </w:p>
    <w:p w:rsidR="00A96959" w:rsidRPr="00A96959" w:rsidRDefault="00A96959" w:rsidP="00A96959">
      <w:pPr>
        <w:pStyle w:val="Heading3"/>
        <w:rPr>
          <w:color w:val="404040"/>
          <w:sz w:val="24"/>
          <w:szCs w:val="24"/>
        </w:rPr>
      </w:pPr>
      <w:r w:rsidRPr="00A96959">
        <w:rPr>
          <w:rStyle w:val="Strong"/>
          <w:b/>
          <w:bCs/>
          <w:color w:val="404040"/>
          <w:sz w:val="24"/>
          <w:szCs w:val="24"/>
        </w:rPr>
        <w:t>Conclusion</w:t>
      </w:r>
    </w:p>
    <w:p w:rsidR="00A96959" w:rsidRPr="00A96959" w:rsidRDefault="00A96959" w:rsidP="00A96959">
      <w:pPr>
        <w:pStyle w:val="NormalWeb"/>
        <w:rPr>
          <w:color w:val="404040"/>
        </w:rPr>
      </w:pPr>
      <w:r w:rsidRPr="00A96959">
        <w:rPr>
          <w:color w:val="404040"/>
        </w:rPr>
        <w:lastRenderedPageBreak/>
        <w:t>Through this program, students will gain the knowledge, skills, and hands-on experience required to excel in SOC roles. They will learn to monitor, detect, and respond to cyber threats effectively, using industry-standard tools and techniques. This program prepares students to protect organizations from evolving cyber threats and contribute to building resilient security operations.</w:t>
      </w:r>
    </w:p>
    <w:p w:rsidR="00553FEB" w:rsidRPr="00A96959" w:rsidRDefault="00553FEB" w:rsidP="00E960C4">
      <w:pPr>
        <w:pStyle w:val="NormalWeb"/>
      </w:pPr>
    </w:p>
    <w:sectPr w:rsidR="00553FEB" w:rsidRPr="00A96959">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B72" w:rsidRDefault="00E37B72" w:rsidP="00553FEB">
      <w:pPr>
        <w:spacing w:after="0" w:line="240" w:lineRule="auto"/>
      </w:pPr>
      <w:r>
        <w:separator/>
      </w:r>
    </w:p>
  </w:endnote>
  <w:endnote w:type="continuationSeparator" w:id="0">
    <w:p w:rsidR="00E37B72" w:rsidRDefault="00E37B72"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B72" w:rsidRDefault="00E37B72" w:rsidP="00553FEB">
      <w:pPr>
        <w:spacing w:after="0" w:line="240" w:lineRule="auto"/>
      </w:pPr>
      <w:r>
        <w:separator/>
      </w:r>
    </w:p>
  </w:footnote>
  <w:footnote w:type="continuationSeparator" w:id="0">
    <w:p w:rsidR="00E37B72" w:rsidRDefault="00E37B72"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E37B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6A62BB9A" wp14:editId="68C3EE04">
          <wp:simplePos x="0" y="0"/>
          <wp:positionH relativeFrom="column">
            <wp:posOffset>2084705</wp:posOffset>
          </wp:positionH>
          <wp:positionV relativeFrom="paragraph">
            <wp:posOffset>-207010</wp:posOffset>
          </wp:positionV>
          <wp:extent cx="1287780" cy="1271905"/>
          <wp:effectExtent l="0" t="0" r="7620" b="4445"/>
          <wp:wrapSquare wrapText="bothSides"/>
          <wp:docPr id="2" name="Picture 2"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3F8EFEF2" wp14:editId="6BD76E8A">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E37B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E37B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86B"/>
    <w:multiLevelType w:val="multilevel"/>
    <w:tmpl w:val="39AC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531CA"/>
    <w:multiLevelType w:val="multilevel"/>
    <w:tmpl w:val="C024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9E2C98"/>
    <w:multiLevelType w:val="multilevel"/>
    <w:tmpl w:val="FBE4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8A0BCC"/>
    <w:multiLevelType w:val="multilevel"/>
    <w:tmpl w:val="7DA6E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102041"/>
    <w:multiLevelType w:val="multilevel"/>
    <w:tmpl w:val="32CE5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C117AA"/>
    <w:multiLevelType w:val="multilevel"/>
    <w:tmpl w:val="069E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C82807"/>
    <w:multiLevelType w:val="multilevel"/>
    <w:tmpl w:val="B0A2B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4271BA"/>
    <w:multiLevelType w:val="multilevel"/>
    <w:tmpl w:val="7F96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AE78D1"/>
    <w:multiLevelType w:val="multilevel"/>
    <w:tmpl w:val="7A84A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D358A6"/>
    <w:multiLevelType w:val="multilevel"/>
    <w:tmpl w:val="2E68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246D1A"/>
    <w:multiLevelType w:val="multilevel"/>
    <w:tmpl w:val="7D50E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E070CE"/>
    <w:multiLevelType w:val="multilevel"/>
    <w:tmpl w:val="A0FC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EF39D5"/>
    <w:multiLevelType w:val="multilevel"/>
    <w:tmpl w:val="E4F06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E04D44"/>
    <w:multiLevelType w:val="multilevel"/>
    <w:tmpl w:val="EF96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4D125C"/>
    <w:multiLevelType w:val="multilevel"/>
    <w:tmpl w:val="18AA7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747196"/>
    <w:multiLevelType w:val="multilevel"/>
    <w:tmpl w:val="896C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5D415C"/>
    <w:multiLevelType w:val="multilevel"/>
    <w:tmpl w:val="48CE6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C07139"/>
    <w:multiLevelType w:val="multilevel"/>
    <w:tmpl w:val="C0C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A86F54"/>
    <w:multiLevelType w:val="multilevel"/>
    <w:tmpl w:val="6DC23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113415"/>
    <w:multiLevelType w:val="multilevel"/>
    <w:tmpl w:val="6CA8D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474E0"/>
    <w:multiLevelType w:val="multilevel"/>
    <w:tmpl w:val="25D6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F5443F"/>
    <w:multiLevelType w:val="multilevel"/>
    <w:tmpl w:val="C1BC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384202"/>
    <w:multiLevelType w:val="multilevel"/>
    <w:tmpl w:val="00AE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73306C"/>
    <w:multiLevelType w:val="multilevel"/>
    <w:tmpl w:val="CC9C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1B0912"/>
    <w:multiLevelType w:val="multilevel"/>
    <w:tmpl w:val="2C3C4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9314B1"/>
    <w:multiLevelType w:val="multilevel"/>
    <w:tmpl w:val="20A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5B1A3A"/>
    <w:multiLevelType w:val="multilevel"/>
    <w:tmpl w:val="8FEA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225A07"/>
    <w:multiLevelType w:val="multilevel"/>
    <w:tmpl w:val="334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950EA3"/>
    <w:multiLevelType w:val="multilevel"/>
    <w:tmpl w:val="7654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CE2174"/>
    <w:multiLevelType w:val="multilevel"/>
    <w:tmpl w:val="2AF4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B65B45"/>
    <w:multiLevelType w:val="multilevel"/>
    <w:tmpl w:val="4A8E9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9E0F45"/>
    <w:multiLevelType w:val="multilevel"/>
    <w:tmpl w:val="1D4C4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4C02C3"/>
    <w:multiLevelType w:val="multilevel"/>
    <w:tmpl w:val="675C8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B12264"/>
    <w:multiLevelType w:val="multilevel"/>
    <w:tmpl w:val="0AFA6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30"/>
  </w:num>
  <w:num w:numId="5">
    <w:abstractNumId w:val="2"/>
  </w:num>
  <w:num w:numId="6">
    <w:abstractNumId w:val="9"/>
  </w:num>
  <w:num w:numId="7">
    <w:abstractNumId w:val="33"/>
  </w:num>
  <w:num w:numId="8">
    <w:abstractNumId w:val="11"/>
  </w:num>
  <w:num w:numId="9">
    <w:abstractNumId w:val="36"/>
  </w:num>
  <w:num w:numId="10">
    <w:abstractNumId w:val="17"/>
  </w:num>
  <w:num w:numId="11">
    <w:abstractNumId w:val="8"/>
  </w:num>
  <w:num w:numId="12">
    <w:abstractNumId w:val="7"/>
  </w:num>
  <w:num w:numId="13">
    <w:abstractNumId w:val="14"/>
  </w:num>
  <w:num w:numId="14">
    <w:abstractNumId w:val="41"/>
  </w:num>
  <w:num w:numId="15">
    <w:abstractNumId w:val="22"/>
  </w:num>
  <w:num w:numId="16">
    <w:abstractNumId w:val="26"/>
  </w:num>
  <w:num w:numId="17">
    <w:abstractNumId w:val="39"/>
  </w:num>
  <w:num w:numId="18">
    <w:abstractNumId w:val="28"/>
  </w:num>
  <w:num w:numId="19">
    <w:abstractNumId w:val="21"/>
  </w:num>
  <w:num w:numId="20">
    <w:abstractNumId w:val="34"/>
  </w:num>
  <w:num w:numId="21">
    <w:abstractNumId w:val="19"/>
  </w:num>
  <w:num w:numId="22">
    <w:abstractNumId w:val="6"/>
  </w:num>
  <w:num w:numId="23">
    <w:abstractNumId w:val="31"/>
  </w:num>
  <w:num w:numId="24">
    <w:abstractNumId w:val="10"/>
  </w:num>
  <w:num w:numId="25">
    <w:abstractNumId w:val="13"/>
  </w:num>
  <w:num w:numId="26">
    <w:abstractNumId w:val="24"/>
  </w:num>
  <w:num w:numId="27">
    <w:abstractNumId w:val="1"/>
  </w:num>
  <w:num w:numId="28">
    <w:abstractNumId w:val="18"/>
  </w:num>
  <w:num w:numId="29">
    <w:abstractNumId w:val="23"/>
  </w:num>
  <w:num w:numId="30">
    <w:abstractNumId w:val="38"/>
  </w:num>
  <w:num w:numId="31">
    <w:abstractNumId w:val="29"/>
  </w:num>
  <w:num w:numId="32">
    <w:abstractNumId w:val="12"/>
  </w:num>
  <w:num w:numId="33">
    <w:abstractNumId w:val="15"/>
  </w:num>
  <w:num w:numId="34">
    <w:abstractNumId w:val="37"/>
  </w:num>
  <w:num w:numId="35">
    <w:abstractNumId w:val="40"/>
  </w:num>
  <w:num w:numId="36">
    <w:abstractNumId w:val="35"/>
  </w:num>
  <w:num w:numId="37">
    <w:abstractNumId w:val="16"/>
  </w:num>
  <w:num w:numId="38">
    <w:abstractNumId w:val="27"/>
  </w:num>
  <w:num w:numId="39">
    <w:abstractNumId w:val="25"/>
  </w:num>
  <w:num w:numId="40">
    <w:abstractNumId w:val="0"/>
  </w:num>
  <w:num w:numId="41">
    <w:abstractNumId w:val="20"/>
  </w:num>
  <w:num w:numId="42">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03AC4"/>
    <w:rsid w:val="001E44E2"/>
    <w:rsid w:val="00205A9E"/>
    <w:rsid w:val="002209AE"/>
    <w:rsid w:val="00223FEA"/>
    <w:rsid w:val="002250CA"/>
    <w:rsid w:val="00231EFF"/>
    <w:rsid w:val="0029587A"/>
    <w:rsid w:val="00331749"/>
    <w:rsid w:val="00461EC4"/>
    <w:rsid w:val="004C2BB4"/>
    <w:rsid w:val="004D1333"/>
    <w:rsid w:val="00553FEB"/>
    <w:rsid w:val="005E28E3"/>
    <w:rsid w:val="0069592A"/>
    <w:rsid w:val="00745FE9"/>
    <w:rsid w:val="00876195"/>
    <w:rsid w:val="008A28F7"/>
    <w:rsid w:val="008F7CD3"/>
    <w:rsid w:val="00901F86"/>
    <w:rsid w:val="00A50EEE"/>
    <w:rsid w:val="00A96959"/>
    <w:rsid w:val="00BC583E"/>
    <w:rsid w:val="00BF77A3"/>
    <w:rsid w:val="00CB3F58"/>
    <w:rsid w:val="00D346F0"/>
    <w:rsid w:val="00D72DCC"/>
    <w:rsid w:val="00DA63F9"/>
    <w:rsid w:val="00E37B72"/>
    <w:rsid w:val="00E863A8"/>
    <w:rsid w:val="00E9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207302522">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701587208">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45713743">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5744">
      <w:bodyDiv w:val="1"/>
      <w:marLeft w:val="0"/>
      <w:marRight w:val="0"/>
      <w:marTop w:val="0"/>
      <w:marBottom w:val="0"/>
      <w:divBdr>
        <w:top w:val="none" w:sz="0" w:space="0" w:color="auto"/>
        <w:left w:val="none" w:sz="0" w:space="0" w:color="auto"/>
        <w:bottom w:val="none" w:sz="0" w:space="0" w:color="auto"/>
        <w:right w:val="none" w:sz="0" w:space="0" w:color="auto"/>
      </w:divBdr>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2</cp:revision>
  <dcterms:created xsi:type="dcterms:W3CDTF">2025-02-22T11:47:00Z</dcterms:created>
  <dcterms:modified xsi:type="dcterms:W3CDTF">2025-02-22T11:47:00Z</dcterms:modified>
</cp:coreProperties>
</file>